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2/26/23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While a custom weight scale is in development, we will hard code data to replicate input from a weight scale. 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33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Live demo with bluetooth - 5 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